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D9F" w:rsidRDefault="00ED3D9F" w:rsidP="00ED3D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 к учебному плану  среднего  общего образования  средней  школы № 47</w:t>
      </w:r>
    </w:p>
    <w:p w:rsidR="00ED3D9F" w:rsidRDefault="00ED3D9F" w:rsidP="00ED3D9F">
      <w:pPr>
        <w:jc w:val="center"/>
        <w:rPr>
          <w:b/>
          <w:sz w:val="28"/>
          <w:szCs w:val="28"/>
        </w:rPr>
      </w:pPr>
    </w:p>
    <w:p w:rsidR="00ED3D9F" w:rsidRDefault="00ED3D9F" w:rsidP="00ED3D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класс 2019-20 учебный год</w:t>
      </w:r>
    </w:p>
    <w:p w:rsidR="00ED3D9F" w:rsidRDefault="00ED3D9F" w:rsidP="00ED3D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11 класс на 2020-2021 учебный год</w:t>
      </w:r>
    </w:p>
    <w:p w:rsidR="00ED3D9F" w:rsidRDefault="00ED3D9F" w:rsidP="00ED3D9F">
      <w:pPr>
        <w:jc w:val="both"/>
        <w:rPr>
          <w:b/>
          <w:sz w:val="28"/>
          <w:szCs w:val="28"/>
        </w:rPr>
      </w:pPr>
    </w:p>
    <w:p w:rsidR="00ED3D9F" w:rsidRDefault="00ED3D9F" w:rsidP="00ED3D9F">
      <w:pPr>
        <w:pStyle w:val="a3"/>
        <w:spacing w:before="0" w:beforeAutospacing="0" w:after="0" w:afterAutospacing="0"/>
        <w:ind w:left="993"/>
        <w:jc w:val="both"/>
      </w:pPr>
      <w:r>
        <w:rPr>
          <w:rStyle w:val="Zag11"/>
          <w:rFonts w:eastAsia="@Arial Unicode MS"/>
        </w:rPr>
        <w:t>Учебный план основного общего образования    составлен на основе</w:t>
      </w:r>
    </w:p>
    <w:p w:rsidR="00ED3D9F" w:rsidRDefault="00ED3D9F" w:rsidP="00ED3D9F">
      <w:pPr>
        <w:numPr>
          <w:ilvl w:val="0"/>
          <w:numId w:val="1"/>
        </w:numPr>
        <w:ind w:left="1418" w:hanging="425"/>
        <w:jc w:val="both"/>
      </w:pPr>
      <w:r>
        <w:t>Федеральный Закон от 29.12.2012 № 273-ФЗ «Об образовании в Российской Федерации»,</w:t>
      </w:r>
    </w:p>
    <w:p w:rsidR="00ED3D9F" w:rsidRDefault="00ED3D9F" w:rsidP="00ED3D9F">
      <w:pPr>
        <w:numPr>
          <w:ilvl w:val="0"/>
          <w:numId w:val="1"/>
        </w:numPr>
        <w:ind w:left="1418" w:hanging="425"/>
        <w:jc w:val="both"/>
      </w:pPr>
      <w:r>
        <w:t>Федеральный государственный образовательный стандарт среднег</w:t>
      </w:r>
      <w:proofErr w:type="gramStart"/>
      <w:r>
        <w:t>о(</w:t>
      </w:r>
      <w:proofErr w:type="gramEnd"/>
      <w:r>
        <w:t xml:space="preserve"> полного) общего образования, утвержденный приказом Министерства образования и науки Российской Федерации от 17.05.2012 № 413</w:t>
      </w:r>
    </w:p>
    <w:p w:rsidR="00ED3D9F" w:rsidRDefault="00ED3D9F" w:rsidP="00ED3D9F">
      <w:pPr>
        <w:numPr>
          <w:ilvl w:val="0"/>
          <w:numId w:val="1"/>
        </w:numPr>
        <w:ind w:left="1418" w:hanging="425"/>
        <w:jc w:val="both"/>
      </w:pPr>
      <w:r>
        <w:rPr>
          <w:rFonts w:ascii="Times New Roman CYR" w:hAnsi="Times New Roman CYR" w:cs="Times New Roman CYR"/>
          <w:bCs/>
          <w:kern w:val="2"/>
        </w:rPr>
        <w:t>Приказ Министерства образования и науки РФ от 29 декабря 2014  г. №  1645</w:t>
      </w:r>
      <w:r>
        <w:rPr>
          <w:rFonts w:ascii="Times New Roman CYR" w:hAnsi="Times New Roman CYR" w:cs="Times New Roman CYR"/>
          <w:bCs/>
          <w:kern w:val="2"/>
        </w:rPr>
        <w:br/>
        <w:t>“О внесении изменений в приказ Министерства образования и науки Российской Федерации от 17 мая 2012  г. №  413 “Об утверждении федерального государственного образовательного стандарта среднего (полного) общего образования»</w:t>
      </w:r>
    </w:p>
    <w:p w:rsidR="00ED3D9F" w:rsidRDefault="00ED3D9F" w:rsidP="00ED3D9F">
      <w:pPr>
        <w:numPr>
          <w:ilvl w:val="0"/>
          <w:numId w:val="1"/>
        </w:numPr>
        <w:ind w:left="1418" w:hanging="425"/>
        <w:jc w:val="both"/>
      </w:pPr>
      <w:r>
        <w:t xml:space="preserve">Порядок организации и осуществления образовательной деятельности </w:t>
      </w:r>
      <w:r>
        <w:br/>
        <w:t>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от30.08.2013 № 1015,</w:t>
      </w:r>
    </w:p>
    <w:p w:rsidR="00ED3D9F" w:rsidRDefault="00ED3D9F" w:rsidP="00ED3D9F">
      <w:pPr>
        <w:numPr>
          <w:ilvl w:val="0"/>
          <w:numId w:val="1"/>
        </w:numPr>
        <w:ind w:left="1418" w:hanging="425"/>
        <w:jc w:val="both"/>
      </w:pPr>
      <w:r>
        <w:t xml:space="preserve">СанПиН 2.4.2.2821-10 «Санитарно-эпидемиологические требования </w:t>
      </w:r>
      <w:proofErr w:type="gramStart"/>
      <w:r>
        <w:t>к</w:t>
      </w:r>
      <w:proofErr w:type="gramEnd"/>
      <w:r>
        <w:t xml:space="preserve">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189.</w:t>
      </w:r>
    </w:p>
    <w:p w:rsidR="00ED3D9F" w:rsidRDefault="00ED3D9F" w:rsidP="00ED3D9F">
      <w:pPr>
        <w:pStyle w:val="a6"/>
        <w:ind w:left="1854"/>
        <w:jc w:val="both"/>
        <w:rPr>
          <w:rStyle w:val="Zag11"/>
          <w:rFonts w:eastAsia="@Arial Unicode MS"/>
          <w:b/>
        </w:rPr>
      </w:pPr>
    </w:p>
    <w:p w:rsidR="00ED3D9F" w:rsidRDefault="00ED3D9F" w:rsidP="00ED3D9F">
      <w:pPr>
        <w:pStyle w:val="a6"/>
        <w:ind w:left="1854"/>
        <w:jc w:val="both"/>
        <w:rPr>
          <w:rStyle w:val="Zag11"/>
          <w:rFonts w:eastAsia="@Arial Unicode MS"/>
          <w:b/>
        </w:rPr>
      </w:pPr>
    </w:p>
    <w:p w:rsidR="00ED3D9F" w:rsidRDefault="00ED3D9F" w:rsidP="00ED3D9F">
      <w:pPr>
        <w:pStyle w:val="a6"/>
        <w:ind w:left="1854"/>
        <w:jc w:val="both"/>
        <w:rPr>
          <w:rStyle w:val="Zag11"/>
          <w:b/>
        </w:rPr>
      </w:pPr>
      <w:r>
        <w:rPr>
          <w:rStyle w:val="Zag11"/>
          <w:rFonts w:eastAsia="@Arial Unicode MS"/>
          <w:b/>
        </w:rPr>
        <w:t xml:space="preserve">Документов школы </w:t>
      </w:r>
    </w:p>
    <w:p w:rsidR="00ED3D9F" w:rsidRDefault="00ED3D9F" w:rsidP="00ED3D9F">
      <w:pPr>
        <w:pStyle w:val="a6"/>
        <w:numPr>
          <w:ilvl w:val="0"/>
          <w:numId w:val="1"/>
        </w:numPr>
        <w:jc w:val="both"/>
      </w:pPr>
      <w:r>
        <w:t xml:space="preserve">ООП СОО на 2019-2021 годы </w:t>
      </w:r>
      <w:proofErr w:type="gramStart"/>
      <w:r>
        <w:t xml:space="preserve">( </w:t>
      </w:r>
      <w:proofErr w:type="gramEnd"/>
      <w:r>
        <w:t>рекомендована  к утверждению на педсовете протокол № 8 от 19.06.2019,утверждена приказом директора № 01-07\186  от 20.06.2019)</w:t>
      </w:r>
    </w:p>
    <w:p w:rsidR="00ED3D9F" w:rsidRDefault="00ED3D9F" w:rsidP="00ED3D9F">
      <w:pPr>
        <w:jc w:val="both"/>
      </w:pPr>
      <w:r>
        <w:tab/>
        <w:t>Продолжительность учебного года – 34 недели, учебной недели – 6 дней. Учебный план определяет: количество учебных занятий за 2 года на одного обучающегося - не менее 2170 часов и не более 2590 часов (не более 37 часов в неделю)</w:t>
      </w:r>
      <w:proofErr w:type="gramStart"/>
      <w:r>
        <w:t>.</w:t>
      </w:r>
      <w:proofErr w:type="gramEnd"/>
      <w:r>
        <w:t xml:space="preserve">  </w:t>
      </w:r>
      <w:proofErr w:type="gramStart"/>
      <w:r>
        <w:t>и</w:t>
      </w:r>
      <w:proofErr w:type="gramEnd"/>
      <w:r>
        <w:t xml:space="preserve"> предусматривает изучение не менее одного учебного предмета из каждой предметной области, определенной  Стандартом.  Учебный план составлен для   универсального профиля</w:t>
      </w:r>
      <w:proofErr w:type="gramStart"/>
      <w:r>
        <w:t xml:space="preserve"> .</w:t>
      </w:r>
      <w:proofErr w:type="gramEnd"/>
    </w:p>
    <w:p w:rsidR="00ED3D9F" w:rsidRDefault="00ED3D9F" w:rsidP="00ED3D9F">
      <w:pPr>
        <w:jc w:val="both"/>
      </w:pPr>
      <w:r>
        <w:tab/>
        <w:t>Учебный план 10 класса  включает в себя обязательные учебные предметы: русский язык</w:t>
      </w:r>
      <w:proofErr w:type="gramStart"/>
      <w:r>
        <w:t xml:space="preserve"> ,</w:t>
      </w:r>
      <w:proofErr w:type="gramEnd"/>
      <w:r>
        <w:t xml:space="preserve"> литература, иностранный язык ( английский), математика, история, астрономия, физическая культура, основы безопасности жизнедеятельности, основы исследовательской деятельности.  Предметы  информатика, география, право, обществознание, химия, физика, биология предложены для выбора учащимися. Всего обучающиеся должны выбрать для изучения   11</w:t>
      </w:r>
    </w:p>
    <w:p w:rsidR="00ED3D9F" w:rsidRDefault="00ED3D9F" w:rsidP="00ED3D9F">
      <w:pPr>
        <w:jc w:val="both"/>
      </w:pPr>
      <w:r>
        <w:t>(12</w:t>
      </w:r>
      <w:proofErr w:type="gramStart"/>
      <w:r>
        <w:t xml:space="preserve"> )</w:t>
      </w:r>
      <w:proofErr w:type="gramEnd"/>
      <w:r>
        <w:t xml:space="preserve">предметов. По запросу участников образовательной деятельности </w:t>
      </w:r>
      <w:proofErr w:type="gramStart"/>
      <w:r>
        <w:t xml:space="preserve">( </w:t>
      </w:r>
      <w:proofErr w:type="gramEnd"/>
      <w:r>
        <w:t>учащихся и родителей) предметы биология и право изучаются на углубленном уровне. Для выбора учащимся представлены предметы как в удовлетворении индивидуальных интересов обучающихся, так и в углублении подготовки по учебным предметам к ЕГЭ: «Культура речи. Орфография. Пунктуация», « Приемы и методы программирования», « Основы математической логики», « Человек  и общество», « Органическая химия», « Деловой английский», « Технология».</w:t>
      </w:r>
    </w:p>
    <w:p w:rsidR="00ED3D9F" w:rsidRDefault="00ED3D9F" w:rsidP="00ED3D9F">
      <w:pPr>
        <w:jc w:val="both"/>
      </w:pPr>
      <w:r>
        <w:lastRenderedPageBreak/>
        <w:t xml:space="preserve">       Учебный план 11 класса включает в себя кроме обязательных предметов, изучаемых в 10 классе</w:t>
      </w:r>
      <w:proofErr w:type="gramStart"/>
      <w:r>
        <w:t xml:space="preserve"> ,</w:t>
      </w:r>
      <w:proofErr w:type="gramEnd"/>
      <w:r>
        <w:t xml:space="preserve"> предметы « Экономика»  и « Финансовая грамотность».</w:t>
      </w:r>
    </w:p>
    <w:p w:rsidR="00ED3D9F" w:rsidRDefault="00ED3D9F" w:rsidP="00ED3D9F">
      <w:pPr>
        <w:jc w:val="center"/>
      </w:pPr>
    </w:p>
    <w:p w:rsidR="00ED3D9F" w:rsidRDefault="00ED3D9F" w:rsidP="00ED3D9F">
      <w:pPr>
        <w:jc w:val="center"/>
        <w:rPr>
          <w:b/>
          <w:sz w:val="28"/>
          <w:szCs w:val="28"/>
        </w:rPr>
      </w:pPr>
    </w:p>
    <w:p w:rsidR="00ED3D9F" w:rsidRDefault="00ED3D9F" w:rsidP="00ED3D9F">
      <w:pPr>
        <w:rPr>
          <w:b/>
          <w:sz w:val="28"/>
          <w:szCs w:val="28"/>
        </w:rPr>
      </w:pPr>
    </w:p>
    <w:p w:rsidR="00ED3D9F" w:rsidRDefault="00ED3D9F" w:rsidP="00ED3D9F">
      <w:pPr>
        <w:jc w:val="center"/>
        <w:rPr>
          <w:b/>
          <w:sz w:val="28"/>
          <w:szCs w:val="28"/>
        </w:rPr>
      </w:pPr>
    </w:p>
    <w:p w:rsidR="00ED3D9F" w:rsidRDefault="00ED3D9F" w:rsidP="00ED3D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 к учебному плану на уровень  среднего  общего образования  средней  школы № 47</w:t>
      </w:r>
      <w:bookmarkStart w:id="0" w:name="_GoBack"/>
      <w:bookmarkEnd w:id="0"/>
    </w:p>
    <w:p w:rsidR="00ED3D9F" w:rsidRDefault="00ED3D9F" w:rsidP="00ED3D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2020-21, 2021-2022 у. гг.</w:t>
      </w:r>
    </w:p>
    <w:p w:rsidR="00ED3D9F" w:rsidRDefault="00ED3D9F" w:rsidP="00ED3D9F">
      <w:pPr>
        <w:jc w:val="both"/>
        <w:rPr>
          <w:b/>
          <w:sz w:val="28"/>
          <w:szCs w:val="28"/>
        </w:rPr>
      </w:pPr>
    </w:p>
    <w:p w:rsidR="00ED3D9F" w:rsidRDefault="00ED3D9F" w:rsidP="00ED3D9F">
      <w:pPr>
        <w:pStyle w:val="a3"/>
        <w:spacing w:before="0" w:beforeAutospacing="0" w:after="0" w:afterAutospacing="0"/>
        <w:ind w:left="142"/>
        <w:jc w:val="both"/>
      </w:pPr>
      <w:r>
        <w:rPr>
          <w:rStyle w:val="Zag11"/>
          <w:rFonts w:eastAsia="@Arial Unicode MS"/>
        </w:rPr>
        <w:t>Учебный план основного общего образования    составлен на основе</w:t>
      </w:r>
    </w:p>
    <w:p w:rsidR="00ED3D9F" w:rsidRDefault="00ED3D9F" w:rsidP="00ED3D9F">
      <w:pPr>
        <w:numPr>
          <w:ilvl w:val="0"/>
          <w:numId w:val="1"/>
        </w:numPr>
        <w:ind w:left="142" w:firstLine="0"/>
        <w:jc w:val="both"/>
      </w:pPr>
      <w:r>
        <w:t>Федеральный Закон от 29.12.2012 № 273-ФЗ «Об образовании в Российской Федерации»</w:t>
      </w:r>
    </w:p>
    <w:p w:rsidR="00ED3D9F" w:rsidRDefault="00ED3D9F" w:rsidP="00ED3D9F">
      <w:pPr>
        <w:numPr>
          <w:ilvl w:val="0"/>
          <w:numId w:val="1"/>
        </w:numPr>
        <w:ind w:left="142" w:firstLine="0"/>
        <w:jc w:val="both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Российской Федерации от 29.06.2017 № 613 « Об утверждении федерального государственного образовательного стандарта среднего общего образования»</w:t>
      </w:r>
    </w:p>
    <w:p w:rsidR="00ED3D9F" w:rsidRDefault="00ED3D9F" w:rsidP="00ED3D9F">
      <w:pPr>
        <w:numPr>
          <w:ilvl w:val="0"/>
          <w:numId w:val="1"/>
        </w:numPr>
        <w:ind w:left="142" w:firstLine="0"/>
        <w:jc w:val="both"/>
      </w:pPr>
      <w:r>
        <w:t xml:space="preserve">Порядок организации и осуществления образовательной деятельности </w:t>
      </w:r>
      <w:r>
        <w:br/>
        <w:t>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от30.08.2013 № 1015,</w:t>
      </w:r>
    </w:p>
    <w:p w:rsidR="00ED3D9F" w:rsidRDefault="00ED3D9F" w:rsidP="00ED3D9F">
      <w:pPr>
        <w:numPr>
          <w:ilvl w:val="0"/>
          <w:numId w:val="1"/>
        </w:numPr>
        <w:ind w:left="142" w:firstLine="0"/>
        <w:jc w:val="both"/>
      </w:pPr>
      <w:r>
        <w:t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189.</w:t>
      </w:r>
    </w:p>
    <w:p w:rsidR="00ED3D9F" w:rsidRDefault="00ED3D9F" w:rsidP="00ED3D9F">
      <w:pPr>
        <w:pStyle w:val="a6"/>
        <w:numPr>
          <w:ilvl w:val="0"/>
          <w:numId w:val="1"/>
        </w:numPr>
        <w:ind w:left="142" w:firstLine="0"/>
        <w:jc w:val="both"/>
        <w:rPr>
          <w:rStyle w:val="Zag11"/>
          <w:sz w:val="26"/>
        </w:rPr>
      </w:pPr>
      <w:r>
        <w:rPr>
          <w:sz w:val="26"/>
        </w:rPr>
        <w:t xml:space="preserve">Постановление Главного государственного санитарного врача Российской Федерации от 30.06.2020 № 16 "Об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sz w:val="26"/>
        </w:rPr>
        <w:t>коронавирусной</w:t>
      </w:r>
      <w:proofErr w:type="spellEnd"/>
      <w:r>
        <w:rPr>
          <w:sz w:val="26"/>
        </w:rPr>
        <w:t xml:space="preserve"> инфекции (COVID-19)</w:t>
      </w:r>
    </w:p>
    <w:p w:rsidR="00ED3D9F" w:rsidRDefault="00ED3D9F" w:rsidP="00ED3D9F">
      <w:pPr>
        <w:pStyle w:val="a6"/>
        <w:numPr>
          <w:ilvl w:val="0"/>
          <w:numId w:val="1"/>
        </w:numPr>
        <w:ind w:left="142" w:firstLine="0"/>
        <w:jc w:val="both"/>
      </w:pPr>
      <w:r>
        <w:t xml:space="preserve">ООП СОО на 2020-2022 годы </w:t>
      </w:r>
      <w:proofErr w:type="gramStart"/>
      <w:r>
        <w:t xml:space="preserve">( </w:t>
      </w:r>
      <w:proofErr w:type="gramEnd"/>
      <w:r>
        <w:t>рекомендована  к утверждению на педсовете протокол № 8 от 19.06.2019,утверждена приказом директора № 01-07\186  от 20.06.2019, продлена приказом № 01-07\195  от 1.09.2020)</w:t>
      </w:r>
    </w:p>
    <w:p w:rsidR="00ED3D9F" w:rsidRDefault="00ED3D9F" w:rsidP="00ED3D9F">
      <w:pPr>
        <w:pStyle w:val="a4"/>
        <w:jc w:val="both"/>
      </w:pPr>
      <w:r>
        <w:tab/>
        <w:t>Продолжительность учебного года на уровне среднего общего образования – 34 недели, учебной недели – 6 дней. Учебный план определяет: количество учебных занятий за 2 года на одного обучающегося - не менее 2170 часов ( 32 часа в неделю) и не более 2590 часов (не более 37 часов в неделю)</w:t>
      </w:r>
      <w:proofErr w:type="gramStart"/>
      <w:r>
        <w:t>.</w:t>
      </w:r>
      <w:proofErr w:type="gramEnd"/>
      <w:r>
        <w:t xml:space="preserve">  </w:t>
      </w:r>
      <w:proofErr w:type="gramStart"/>
      <w:r>
        <w:t>и</w:t>
      </w:r>
      <w:proofErr w:type="gramEnd"/>
      <w:r>
        <w:t xml:space="preserve"> предусматривает изучение не менее одного учебного предмета из каждой предметной области, определенной  Стандартом.  Учебный план составлен для класса   универсального профиля</w:t>
      </w:r>
      <w:proofErr w:type="gramStart"/>
      <w:r>
        <w:t xml:space="preserve"> .</w:t>
      </w:r>
      <w:proofErr w:type="gramEnd"/>
    </w:p>
    <w:p w:rsidR="00ED3D9F" w:rsidRDefault="00ED3D9F" w:rsidP="00ED3D9F">
      <w:pPr>
        <w:jc w:val="both"/>
      </w:pPr>
      <w:r>
        <w:tab/>
        <w:t xml:space="preserve">Учебный план 10 класса  включает в себя обязательные учебные предметы  из обязательных предметных областей: </w:t>
      </w:r>
    </w:p>
    <w:p w:rsidR="00ED3D9F" w:rsidRDefault="00ED3D9F" w:rsidP="00ED3D9F">
      <w:pPr>
        <w:jc w:val="both"/>
      </w:pPr>
      <w:r>
        <w:t xml:space="preserve">        русский язык</w:t>
      </w:r>
      <w:proofErr w:type="gramStart"/>
      <w:r>
        <w:t xml:space="preserve"> ,</w:t>
      </w:r>
      <w:proofErr w:type="gramEnd"/>
      <w:r>
        <w:t xml:space="preserve"> литература, иностранный язык ( английский), математика, история, астрономия, физическая культура, основы безопасности жизнедеятельности, </w:t>
      </w:r>
    </w:p>
    <w:p w:rsidR="00ED3D9F" w:rsidRDefault="00ED3D9F" w:rsidP="00ED3D9F">
      <w:pPr>
        <w:jc w:val="both"/>
      </w:pPr>
      <w:r>
        <w:t xml:space="preserve">         дополнительного учебного предмета</w:t>
      </w:r>
      <w:proofErr w:type="gramStart"/>
      <w:r>
        <w:t xml:space="preserve"> :</w:t>
      </w:r>
      <w:proofErr w:type="gramEnd"/>
      <w:r>
        <w:t xml:space="preserve"> основы исследовательской деятельности,</w:t>
      </w:r>
    </w:p>
    <w:p w:rsidR="00ED3D9F" w:rsidRDefault="00ED3D9F" w:rsidP="00ED3D9F">
      <w:pPr>
        <w:jc w:val="both"/>
      </w:pPr>
      <w:r>
        <w:t xml:space="preserve">         курсов по выбору</w:t>
      </w:r>
      <w:proofErr w:type="gramStart"/>
      <w:r>
        <w:t xml:space="preserve"> :</w:t>
      </w:r>
      <w:proofErr w:type="gramEnd"/>
      <w:r>
        <w:t xml:space="preserve"> «Культура речи. Орфография. Пунктуация», « Приемы и методы программирования», « Основы математической логики», « Человек  и общество», « Органическая химия», « Деловой английский», « Технология», « Актуальные вопросы географии», «Практикум по решению задач по физике».</w:t>
      </w:r>
    </w:p>
    <w:p w:rsidR="00ED3D9F" w:rsidRDefault="00ED3D9F" w:rsidP="00ED3D9F">
      <w:pPr>
        <w:jc w:val="both"/>
      </w:pPr>
      <w:r>
        <w:lastRenderedPageBreak/>
        <w:t xml:space="preserve">       По запросу участников образовательных отношений </w:t>
      </w:r>
      <w:proofErr w:type="gramStart"/>
      <w:r>
        <w:t xml:space="preserve">( </w:t>
      </w:r>
      <w:proofErr w:type="gramEnd"/>
      <w:r>
        <w:t xml:space="preserve">учащихся и родителей) предметы Биология и Право изучаются на углубленном уровне. </w:t>
      </w:r>
    </w:p>
    <w:p w:rsidR="00ED3D9F" w:rsidRDefault="00ED3D9F" w:rsidP="00ED3D9F">
      <w:pPr>
        <w:jc w:val="both"/>
      </w:pPr>
      <w:r>
        <w:t xml:space="preserve">            Учебный план 11 класса включает в себя кроме обязательных предметов из обязательных предметных областей:</w:t>
      </w:r>
      <w:proofErr w:type="gramStart"/>
      <w:r>
        <w:t xml:space="preserve"> ,</w:t>
      </w:r>
      <w:proofErr w:type="gramEnd"/>
      <w:r>
        <w:t xml:space="preserve"> изучаемых в 10 классе ,  «Родной язык» и дополнительный учебный предмет « Финансовая грамотность»</w:t>
      </w:r>
    </w:p>
    <w:p w:rsidR="00ED3D9F" w:rsidRDefault="00ED3D9F" w:rsidP="00ED3D9F">
      <w:pPr>
        <w:ind w:left="-709" w:firstLine="709"/>
        <w:jc w:val="both"/>
      </w:pPr>
      <w:r>
        <w:t xml:space="preserve">           Сокращения  в обозначении промежуточной аттестации</w:t>
      </w:r>
    </w:p>
    <w:p w:rsidR="00ED3D9F" w:rsidRDefault="00ED3D9F" w:rsidP="00ED3D9F">
      <w:pPr>
        <w:jc w:val="both"/>
      </w:pPr>
      <w:r>
        <w:t>И</w:t>
      </w:r>
      <w:proofErr w:type="gramStart"/>
      <w:r>
        <w:t>З-</w:t>
      </w:r>
      <w:proofErr w:type="gramEnd"/>
      <w:r>
        <w:t xml:space="preserve"> интегрированный зачет (</w:t>
      </w:r>
      <w:r>
        <w:rPr>
          <w:rStyle w:val="extended-textshort"/>
        </w:rPr>
        <w:t xml:space="preserve"> совокупность оценок за I,II полугодие)</w:t>
      </w:r>
    </w:p>
    <w:p w:rsidR="00ED3D9F" w:rsidRDefault="00ED3D9F" w:rsidP="00ED3D9F">
      <w:pPr>
        <w:ind w:left="-709" w:firstLine="709"/>
        <w:jc w:val="both"/>
        <w:rPr>
          <w:b/>
          <w:sz w:val="28"/>
          <w:szCs w:val="28"/>
        </w:rPr>
      </w:pPr>
      <w:r>
        <w:t xml:space="preserve">       </w:t>
      </w:r>
      <w:r>
        <w:rPr>
          <w:b/>
          <w:sz w:val="28"/>
          <w:szCs w:val="28"/>
        </w:rPr>
        <w:t xml:space="preserve">         </w:t>
      </w:r>
    </w:p>
    <w:p w:rsidR="00ED3D9F" w:rsidRDefault="00ED3D9F" w:rsidP="00ED3D9F">
      <w:pPr>
        <w:jc w:val="center"/>
      </w:pPr>
    </w:p>
    <w:p w:rsidR="00ED3D9F" w:rsidRDefault="00ED3D9F" w:rsidP="00ED3D9F">
      <w:pPr>
        <w:jc w:val="center"/>
      </w:pPr>
    </w:p>
    <w:p w:rsidR="00ED3D9F" w:rsidRDefault="00ED3D9F" w:rsidP="00ED3D9F">
      <w:pPr>
        <w:jc w:val="center"/>
      </w:pPr>
    </w:p>
    <w:p w:rsidR="00ED3D9F" w:rsidRDefault="00ED3D9F" w:rsidP="00ED3D9F">
      <w:pPr>
        <w:jc w:val="center"/>
      </w:pPr>
    </w:p>
    <w:p w:rsidR="00ED3D9F" w:rsidRDefault="00ED3D9F" w:rsidP="00ED3D9F">
      <w:pPr>
        <w:jc w:val="center"/>
      </w:pPr>
    </w:p>
    <w:p w:rsidR="00ED3D9F" w:rsidRDefault="00ED3D9F" w:rsidP="00ED3D9F">
      <w:pPr>
        <w:jc w:val="center"/>
      </w:pPr>
    </w:p>
    <w:p w:rsidR="00ED3D9F" w:rsidRDefault="00ED3D9F" w:rsidP="00ED3D9F">
      <w:pPr>
        <w:jc w:val="center"/>
      </w:pPr>
    </w:p>
    <w:p w:rsidR="00ED3D9F" w:rsidRDefault="00ED3D9F" w:rsidP="00ED3D9F">
      <w:pPr>
        <w:jc w:val="center"/>
      </w:pPr>
    </w:p>
    <w:p w:rsidR="00ED3D9F" w:rsidRDefault="00ED3D9F" w:rsidP="00ED3D9F">
      <w:pPr>
        <w:jc w:val="center"/>
      </w:pPr>
    </w:p>
    <w:p w:rsidR="00ED3D9F" w:rsidRDefault="00ED3D9F" w:rsidP="00ED3D9F">
      <w:pPr>
        <w:jc w:val="center"/>
      </w:pPr>
    </w:p>
    <w:p w:rsidR="00ED3D9F" w:rsidRDefault="00ED3D9F" w:rsidP="00ED3D9F">
      <w:pPr>
        <w:jc w:val="center"/>
      </w:pPr>
    </w:p>
    <w:p w:rsidR="00ED3D9F" w:rsidRDefault="00ED3D9F" w:rsidP="00ED3D9F">
      <w:pPr>
        <w:jc w:val="center"/>
      </w:pPr>
    </w:p>
    <w:p w:rsidR="00ED3D9F" w:rsidRDefault="00ED3D9F" w:rsidP="00ED3D9F">
      <w:pPr>
        <w:jc w:val="center"/>
      </w:pPr>
    </w:p>
    <w:p w:rsidR="00ED3D9F" w:rsidRDefault="00ED3D9F" w:rsidP="00ED3D9F">
      <w:pPr>
        <w:jc w:val="center"/>
      </w:pPr>
    </w:p>
    <w:p w:rsidR="00ED3D9F" w:rsidRDefault="00ED3D9F" w:rsidP="00ED3D9F">
      <w:pPr>
        <w:jc w:val="center"/>
      </w:pPr>
    </w:p>
    <w:p w:rsidR="00ED3D9F" w:rsidRDefault="00ED3D9F" w:rsidP="00ED3D9F">
      <w:pPr>
        <w:jc w:val="center"/>
      </w:pPr>
    </w:p>
    <w:p w:rsidR="00ED3D9F" w:rsidRDefault="00ED3D9F" w:rsidP="00ED3D9F">
      <w:pPr>
        <w:jc w:val="center"/>
      </w:pPr>
    </w:p>
    <w:p w:rsidR="00ED3D9F" w:rsidRDefault="00ED3D9F" w:rsidP="00ED3D9F">
      <w:pPr>
        <w:jc w:val="center"/>
      </w:pPr>
    </w:p>
    <w:p w:rsidR="00ED3D9F" w:rsidRDefault="00ED3D9F" w:rsidP="00ED3D9F">
      <w:pPr>
        <w:jc w:val="center"/>
      </w:pPr>
    </w:p>
    <w:p w:rsidR="00ED3D9F" w:rsidRDefault="00ED3D9F" w:rsidP="00ED3D9F">
      <w:pPr>
        <w:jc w:val="center"/>
      </w:pPr>
    </w:p>
    <w:p w:rsidR="00ED3D9F" w:rsidRDefault="00ED3D9F" w:rsidP="00ED3D9F">
      <w:pPr>
        <w:jc w:val="center"/>
      </w:pPr>
    </w:p>
    <w:p w:rsidR="00ED3D9F" w:rsidRDefault="00ED3D9F" w:rsidP="00ED3D9F">
      <w:pPr>
        <w:jc w:val="center"/>
      </w:pPr>
    </w:p>
    <w:p w:rsidR="00ED3D9F" w:rsidRDefault="00ED3D9F" w:rsidP="00ED3D9F">
      <w:pPr>
        <w:jc w:val="center"/>
      </w:pPr>
    </w:p>
    <w:p w:rsidR="00ED3D9F" w:rsidRDefault="00ED3D9F" w:rsidP="00ED3D9F">
      <w:pPr>
        <w:jc w:val="center"/>
      </w:pPr>
    </w:p>
    <w:p w:rsidR="00ED3D9F" w:rsidRDefault="00ED3D9F" w:rsidP="00ED3D9F">
      <w:pPr>
        <w:jc w:val="center"/>
      </w:pPr>
    </w:p>
    <w:p w:rsidR="00ED3D9F" w:rsidRDefault="00ED3D9F" w:rsidP="00ED3D9F"/>
    <w:p w:rsidR="00513A28" w:rsidRDefault="00513A28"/>
    <w:sectPr w:rsidR="0051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1424E"/>
    <w:multiLevelType w:val="hybridMultilevel"/>
    <w:tmpl w:val="DEB6A51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85"/>
    <w:rsid w:val="00513A28"/>
    <w:rsid w:val="00C15C85"/>
    <w:rsid w:val="00ED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D3D9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D3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uiPriority w:val="99"/>
    <w:locked/>
    <w:rsid w:val="00ED3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99"/>
    <w:qFormat/>
    <w:rsid w:val="00ED3D9F"/>
    <w:pPr>
      <w:ind w:left="720"/>
      <w:contextualSpacing/>
    </w:pPr>
  </w:style>
  <w:style w:type="character" w:customStyle="1" w:styleId="Zag11">
    <w:name w:val="Zag_11"/>
    <w:rsid w:val="00ED3D9F"/>
  </w:style>
  <w:style w:type="character" w:customStyle="1" w:styleId="extended-textshort">
    <w:name w:val="extended-text__short"/>
    <w:basedOn w:val="a0"/>
    <w:rsid w:val="00ED3D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D3D9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D3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uiPriority w:val="99"/>
    <w:locked/>
    <w:rsid w:val="00ED3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99"/>
    <w:qFormat/>
    <w:rsid w:val="00ED3D9F"/>
    <w:pPr>
      <w:ind w:left="720"/>
      <w:contextualSpacing/>
    </w:pPr>
  </w:style>
  <w:style w:type="character" w:customStyle="1" w:styleId="Zag11">
    <w:name w:val="Zag_11"/>
    <w:rsid w:val="00ED3D9F"/>
  </w:style>
  <w:style w:type="character" w:customStyle="1" w:styleId="extended-textshort">
    <w:name w:val="extended-text__short"/>
    <w:basedOn w:val="a0"/>
    <w:rsid w:val="00ED3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8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5356</Characters>
  <Application>Microsoft Office Word</Application>
  <DocSecurity>0</DocSecurity>
  <Lines>44</Lines>
  <Paragraphs>12</Paragraphs>
  <ScaleCrop>false</ScaleCrop>
  <Company>Hewlett-Packard</Company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завучи</cp:lastModifiedBy>
  <cp:revision>2</cp:revision>
  <dcterms:created xsi:type="dcterms:W3CDTF">2020-11-21T10:27:00Z</dcterms:created>
  <dcterms:modified xsi:type="dcterms:W3CDTF">2020-11-21T10:27:00Z</dcterms:modified>
</cp:coreProperties>
</file>